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C3" w:rsidRPr="003817C3" w:rsidRDefault="003817C3" w:rsidP="003817C3">
      <w:pPr>
        <w:shd w:val="clear" w:color="auto" w:fill="FFFFFF"/>
        <w:spacing w:after="0" w:line="336" w:lineRule="atLeast"/>
        <w:ind w:left="225" w:right="225"/>
        <w:jc w:val="center"/>
        <w:rPr>
          <w:rFonts w:ascii="Verdana" w:eastAsia="Times New Roman" w:hAnsi="Verdana" w:cs="Times New Roman"/>
          <w:b/>
          <w:color w:val="666666"/>
          <w:sz w:val="26"/>
          <w:szCs w:val="26"/>
        </w:rPr>
      </w:pPr>
      <w:bookmarkStart w:id="0" w:name="_GoBack"/>
      <w:bookmarkEnd w:id="0"/>
      <w:r>
        <w:rPr>
          <w:rFonts w:ascii="Verdana" w:eastAsia="Times New Roman" w:hAnsi="Verdana" w:cs="Times New Roman"/>
          <w:b/>
          <w:color w:val="666666"/>
          <w:sz w:val="26"/>
          <w:szCs w:val="26"/>
        </w:rPr>
        <w:t>Eddie Rickenbacker 1890-1973</w:t>
      </w:r>
    </w:p>
    <w:p w:rsidR="003817C3" w:rsidRPr="003817C3" w:rsidRDefault="003817C3" w:rsidP="003817C3">
      <w:pPr>
        <w:shd w:val="clear" w:color="auto" w:fill="FFFFFF"/>
        <w:spacing w:after="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Eddie Rickenbacker (1890-1973) was America's top-scoring</w:t>
      </w:r>
      <w:r w:rsidRPr="003817C3">
        <w:rPr>
          <w:rFonts w:ascii="Verdana" w:eastAsia="Times New Roman" w:hAnsi="Verdana" w:cs="Times New Roman"/>
          <w:color w:val="666666"/>
          <w:sz w:val="26"/>
        </w:rPr>
        <w:t> </w:t>
      </w:r>
      <w:hyperlink r:id="rId5" w:history="1">
        <w:r w:rsidRPr="003817C3">
          <w:rPr>
            <w:rFonts w:ascii="Verdana" w:eastAsia="Times New Roman" w:hAnsi="Verdana" w:cs="Times New Roman"/>
            <w:color w:val="4284B0"/>
            <w:sz w:val="26"/>
          </w:rPr>
          <w:t>fighter pilot</w:t>
        </w:r>
      </w:hyperlink>
      <w:r w:rsidRPr="003817C3">
        <w:rPr>
          <w:rFonts w:ascii="Verdana" w:eastAsia="Times New Roman" w:hAnsi="Verdana" w:cs="Times New Roman"/>
          <w:color w:val="666666"/>
          <w:sz w:val="26"/>
        </w:rPr>
        <w:t> </w:t>
      </w:r>
      <w:r w:rsidRPr="003817C3">
        <w:rPr>
          <w:rFonts w:ascii="Verdana" w:eastAsia="Times New Roman" w:hAnsi="Verdana" w:cs="Times New Roman"/>
          <w:color w:val="666666"/>
          <w:sz w:val="26"/>
          <w:szCs w:val="26"/>
        </w:rPr>
        <w:t>of World War One, with 26 victories (including four</w:t>
      </w:r>
      <w:r w:rsidRPr="003817C3">
        <w:rPr>
          <w:rFonts w:ascii="Verdana" w:eastAsia="Times New Roman" w:hAnsi="Verdana" w:cs="Times New Roman"/>
          <w:color w:val="666666"/>
          <w:sz w:val="26"/>
        </w:rPr>
        <w:t> </w:t>
      </w:r>
      <w:hyperlink r:id="rId6" w:history="1">
        <w:r w:rsidRPr="003817C3">
          <w:rPr>
            <w:rFonts w:ascii="Verdana" w:eastAsia="Times New Roman" w:hAnsi="Verdana" w:cs="Times New Roman"/>
            <w:color w:val="4284B0"/>
            <w:sz w:val="26"/>
          </w:rPr>
          <w:t>observation balloons</w:t>
        </w:r>
      </w:hyperlink>
      <w:r w:rsidRPr="003817C3">
        <w:rPr>
          <w:rFonts w:ascii="Verdana" w:eastAsia="Times New Roman" w:hAnsi="Verdana" w:cs="Times New Roman"/>
          <w:color w:val="666666"/>
          <w:sz w:val="26"/>
          <w:szCs w:val="26"/>
        </w:rPr>
        <w:t>).</w:t>
      </w:r>
    </w:p>
    <w:p w:rsidR="003817C3" w:rsidRPr="003817C3" w:rsidRDefault="003817C3" w:rsidP="003817C3">
      <w:pPr>
        <w:shd w:val="clear" w:color="auto" w:fill="FFFFFF"/>
        <w:spacing w:after="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Rickenbacker, then one of the world's top racing car drivers, immediately enlisted with the U.S. Army upon</w:t>
      </w:r>
      <w:r w:rsidRPr="003817C3">
        <w:rPr>
          <w:rFonts w:ascii="Verdana" w:eastAsia="Times New Roman" w:hAnsi="Verdana" w:cs="Times New Roman"/>
          <w:color w:val="666666"/>
          <w:sz w:val="26"/>
        </w:rPr>
        <w:t> </w:t>
      </w:r>
      <w:hyperlink r:id="rId7" w:history="1">
        <w:r w:rsidRPr="003817C3">
          <w:rPr>
            <w:rFonts w:ascii="Verdana" w:eastAsia="Times New Roman" w:hAnsi="Verdana" w:cs="Times New Roman"/>
            <w:color w:val="4284B0"/>
            <w:sz w:val="26"/>
          </w:rPr>
          <w:t>America's entrance into the war</w:t>
        </w:r>
      </w:hyperlink>
      <w:r>
        <w:rPr>
          <w:rFonts w:ascii="Verdana" w:eastAsia="Times New Roman" w:hAnsi="Verdana" w:cs="Times New Roman"/>
          <w:color w:val="666666"/>
          <w:sz w:val="26"/>
          <w:szCs w:val="26"/>
        </w:rPr>
        <w:t xml:space="preserve"> </w:t>
      </w:r>
      <w:r w:rsidRPr="003817C3">
        <w:rPr>
          <w:rFonts w:ascii="Verdana" w:eastAsia="Times New Roman" w:hAnsi="Verdana" w:cs="Times New Roman"/>
          <w:color w:val="666666"/>
          <w:sz w:val="26"/>
          <w:szCs w:val="26"/>
        </w:rPr>
        <w:t>in April 1917.  Consequently he found himself a driver with U.S. Commander-in-Chief General</w:t>
      </w:r>
      <w:r w:rsidRPr="003817C3">
        <w:rPr>
          <w:rFonts w:ascii="Verdana" w:eastAsia="Times New Roman" w:hAnsi="Verdana" w:cs="Times New Roman"/>
          <w:color w:val="666666"/>
          <w:sz w:val="26"/>
        </w:rPr>
        <w:t> </w:t>
      </w:r>
      <w:hyperlink r:id="rId8" w:history="1">
        <w:r w:rsidRPr="003817C3">
          <w:rPr>
            <w:rFonts w:ascii="Verdana" w:eastAsia="Times New Roman" w:hAnsi="Verdana" w:cs="Times New Roman"/>
            <w:color w:val="4284B0"/>
            <w:sz w:val="26"/>
          </w:rPr>
          <w:t>John 'Black Jack' Pershing's</w:t>
        </w:r>
      </w:hyperlink>
      <w:r w:rsidRPr="003817C3">
        <w:rPr>
          <w:rFonts w:ascii="Verdana" w:eastAsia="Times New Roman" w:hAnsi="Verdana" w:cs="Times New Roman"/>
          <w:color w:val="666666"/>
          <w:sz w:val="26"/>
        </w:rPr>
        <w:t> </w:t>
      </w:r>
      <w:r w:rsidRPr="003817C3">
        <w:rPr>
          <w:rFonts w:ascii="Verdana" w:eastAsia="Times New Roman" w:hAnsi="Verdana" w:cs="Times New Roman"/>
          <w:color w:val="666666"/>
          <w:sz w:val="26"/>
          <w:szCs w:val="26"/>
        </w:rPr>
        <w:t>staff in France.</w:t>
      </w:r>
    </w:p>
    <w:p w:rsidR="003817C3" w:rsidRPr="003817C3" w:rsidRDefault="003817C3" w:rsidP="003817C3">
      <w:pPr>
        <w:shd w:val="clear" w:color="auto" w:fill="FFFFFF"/>
        <w:spacing w:after="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Fortunately for Rickenbacker he met with U.S. air pioneer</w:t>
      </w:r>
      <w:r w:rsidRPr="003817C3">
        <w:rPr>
          <w:rFonts w:ascii="Verdana" w:eastAsia="Times New Roman" w:hAnsi="Verdana" w:cs="Times New Roman"/>
          <w:color w:val="666666"/>
          <w:sz w:val="26"/>
        </w:rPr>
        <w:t> </w:t>
      </w:r>
      <w:hyperlink r:id="rId9" w:history="1">
        <w:r w:rsidRPr="003817C3">
          <w:rPr>
            <w:rFonts w:ascii="Verdana" w:eastAsia="Times New Roman" w:hAnsi="Verdana" w:cs="Times New Roman"/>
            <w:color w:val="4284B0"/>
            <w:sz w:val="26"/>
          </w:rPr>
          <w:t>Billy Mitchell</w:t>
        </w:r>
      </w:hyperlink>
      <w:r w:rsidRPr="003817C3">
        <w:rPr>
          <w:rFonts w:ascii="Verdana" w:eastAsia="Times New Roman" w:hAnsi="Verdana" w:cs="Times New Roman"/>
          <w:color w:val="666666"/>
          <w:sz w:val="26"/>
        </w:rPr>
        <w:t> </w:t>
      </w:r>
      <w:r w:rsidRPr="003817C3">
        <w:rPr>
          <w:rFonts w:ascii="Verdana" w:eastAsia="Times New Roman" w:hAnsi="Verdana" w:cs="Times New Roman"/>
          <w:color w:val="666666"/>
          <w:sz w:val="26"/>
          <w:szCs w:val="26"/>
        </w:rPr>
        <w:t>(then a Colonel), which ended with the latter arranging for Rickenbacker to transfer to the U.S. air service in August 1917.</w:t>
      </w:r>
    </w:p>
    <w:p w:rsidR="003817C3" w:rsidRPr="003817C3" w:rsidRDefault="003817C3" w:rsidP="003817C3">
      <w:pPr>
        <w:shd w:val="clear" w:color="auto" w:fill="FFFFFF"/>
        <w:spacing w:after="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Technically too old to fly with the air service Rickenbacker was nevertheless given permission to join the 94th Aero Pursuit Squadron in March 1918.  With under nine months to pass until the</w:t>
      </w:r>
      <w:r>
        <w:rPr>
          <w:rFonts w:ascii="Verdana" w:eastAsia="Times New Roman" w:hAnsi="Verdana" w:cs="Times New Roman"/>
          <w:color w:val="666666"/>
          <w:sz w:val="26"/>
          <w:szCs w:val="26"/>
        </w:rPr>
        <w:t xml:space="preserve"> </w:t>
      </w:r>
      <w:hyperlink r:id="rId10" w:history="1">
        <w:r w:rsidRPr="003817C3">
          <w:rPr>
            <w:rFonts w:ascii="Verdana" w:eastAsia="Times New Roman" w:hAnsi="Verdana" w:cs="Times New Roman"/>
            <w:color w:val="4284B0"/>
            <w:sz w:val="26"/>
          </w:rPr>
          <w:t>armistice</w:t>
        </w:r>
      </w:hyperlink>
      <w:r w:rsidRPr="003817C3">
        <w:rPr>
          <w:rFonts w:ascii="Verdana" w:eastAsia="Times New Roman" w:hAnsi="Verdana" w:cs="Times New Roman"/>
          <w:color w:val="666666"/>
          <w:sz w:val="26"/>
        </w:rPr>
        <w:t> </w:t>
      </w:r>
      <w:r w:rsidRPr="003817C3">
        <w:rPr>
          <w:rFonts w:ascii="Verdana" w:eastAsia="Times New Roman" w:hAnsi="Verdana" w:cs="Times New Roman"/>
          <w:color w:val="666666"/>
          <w:sz w:val="26"/>
          <w:szCs w:val="26"/>
        </w:rPr>
        <w:t>Rickenbacker lost no time in attaining for himself a reputation as a fearsome air ace: he earned his fifth (qualifying) victory on 30 May.</w:t>
      </w:r>
    </w:p>
    <w:p w:rsidR="003817C3" w:rsidRPr="003817C3" w:rsidRDefault="003817C3" w:rsidP="003817C3">
      <w:pPr>
        <w:shd w:val="clear" w:color="auto" w:fill="FFFFFF"/>
        <w:spacing w:before="150" w:after="15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By the close of the war Rickenbacker had collected a set of 26 'kills', making him America's most successful fighter pilot of the war.  His notable attack upon no fewer than seven German aircraft on 25 September 1918, during which he shot down two, subsequently gained him the U.S. Medal of Honor (1930).</w:t>
      </w:r>
    </w:p>
    <w:p w:rsidR="003817C3" w:rsidRPr="003817C3" w:rsidRDefault="003817C3" w:rsidP="003817C3">
      <w:pPr>
        <w:shd w:val="clear" w:color="auto" w:fill="FFFFFF"/>
        <w:spacing w:before="150" w:after="15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With the end of the war Rickenbacker elected to leave the air service.  He established his own automotive company before, in 1935, becoming General Manager of Eastern Airlines.</w:t>
      </w:r>
    </w:p>
    <w:p w:rsidR="003817C3" w:rsidRPr="003817C3" w:rsidRDefault="003817C3" w:rsidP="003817C3">
      <w:pPr>
        <w:shd w:val="clear" w:color="auto" w:fill="FFFFFF"/>
        <w:spacing w:before="150" w:after="15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The advent of World War Two brought Rickenbacker renewed service, this time as Representative to the Secretary of War in the survey of aircraft installations.  After the war he returned to his former position at Eastern Airlines.</w:t>
      </w:r>
    </w:p>
    <w:p w:rsidR="003817C3" w:rsidRPr="003817C3" w:rsidRDefault="003817C3" w:rsidP="003817C3">
      <w:pPr>
        <w:shd w:val="clear" w:color="auto" w:fill="FFFFFF"/>
        <w:spacing w:before="150" w:after="15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Rickenbacker's life was nothing if not frenetic; aside from his various wartime and civil aviation roles he also owned and operated the Indianapolis Speedway and survived a perilous lost at sea experience.</w:t>
      </w:r>
    </w:p>
    <w:p w:rsidR="008F69F7" w:rsidRPr="00730776" w:rsidRDefault="003817C3" w:rsidP="00730776">
      <w:pPr>
        <w:shd w:val="clear" w:color="auto" w:fill="FFFFFF"/>
        <w:spacing w:after="0" w:line="336" w:lineRule="atLeast"/>
        <w:ind w:left="225" w:right="225"/>
        <w:rPr>
          <w:rFonts w:ascii="Verdana" w:eastAsia="Times New Roman" w:hAnsi="Verdana" w:cs="Times New Roman"/>
          <w:color w:val="666666"/>
          <w:sz w:val="26"/>
          <w:szCs w:val="26"/>
        </w:rPr>
      </w:pPr>
      <w:r w:rsidRPr="003817C3">
        <w:rPr>
          <w:rFonts w:ascii="Verdana" w:eastAsia="Times New Roman" w:hAnsi="Verdana" w:cs="Times New Roman"/>
          <w:color w:val="666666"/>
          <w:sz w:val="26"/>
          <w:szCs w:val="26"/>
        </w:rPr>
        <w:t>He died in 1973, the same year he published</w:t>
      </w:r>
      <w:r w:rsidRPr="003817C3">
        <w:rPr>
          <w:rFonts w:ascii="Verdana" w:eastAsia="Times New Roman" w:hAnsi="Verdana" w:cs="Times New Roman"/>
          <w:color w:val="666666"/>
          <w:sz w:val="26"/>
        </w:rPr>
        <w:t> </w:t>
      </w:r>
      <w:r w:rsidRPr="003817C3">
        <w:rPr>
          <w:rFonts w:ascii="Verdana" w:eastAsia="Times New Roman" w:hAnsi="Verdana" w:cs="Times New Roman"/>
          <w:i/>
          <w:iCs/>
          <w:color w:val="666666"/>
          <w:sz w:val="26"/>
          <w:szCs w:val="26"/>
        </w:rPr>
        <w:t>Fighting the Flying Circus</w:t>
      </w:r>
      <w:r w:rsidRPr="003817C3">
        <w:rPr>
          <w:rFonts w:ascii="Verdana" w:eastAsia="Times New Roman" w:hAnsi="Verdana" w:cs="Times New Roman"/>
          <w:color w:val="666666"/>
          <w:sz w:val="26"/>
          <w:szCs w:val="26"/>
        </w:rPr>
        <w:t>.</w:t>
      </w:r>
    </w:p>
    <w:sectPr w:rsidR="008F69F7" w:rsidRPr="00730776" w:rsidSect="008F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C3"/>
    <w:rsid w:val="0010541E"/>
    <w:rsid w:val="00140488"/>
    <w:rsid w:val="0014556E"/>
    <w:rsid w:val="001B4F07"/>
    <w:rsid w:val="001E79FB"/>
    <w:rsid w:val="00225026"/>
    <w:rsid w:val="0028045B"/>
    <w:rsid w:val="00297CAC"/>
    <w:rsid w:val="00344E0A"/>
    <w:rsid w:val="00346562"/>
    <w:rsid w:val="003817C3"/>
    <w:rsid w:val="003834AB"/>
    <w:rsid w:val="003A4DAA"/>
    <w:rsid w:val="003A6F20"/>
    <w:rsid w:val="003D243D"/>
    <w:rsid w:val="003F4B31"/>
    <w:rsid w:val="00440781"/>
    <w:rsid w:val="00442541"/>
    <w:rsid w:val="004A5C76"/>
    <w:rsid w:val="004D630B"/>
    <w:rsid w:val="004F4C14"/>
    <w:rsid w:val="00553574"/>
    <w:rsid w:val="00596DEF"/>
    <w:rsid w:val="00604856"/>
    <w:rsid w:val="00615102"/>
    <w:rsid w:val="00631DB6"/>
    <w:rsid w:val="006560B5"/>
    <w:rsid w:val="0069633B"/>
    <w:rsid w:val="006D406B"/>
    <w:rsid w:val="00723851"/>
    <w:rsid w:val="00730776"/>
    <w:rsid w:val="0074485F"/>
    <w:rsid w:val="007911F2"/>
    <w:rsid w:val="007C7D53"/>
    <w:rsid w:val="007E5FDA"/>
    <w:rsid w:val="00824325"/>
    <w:rsid w:val="00826274"/>
    <w:rsid w:val="00830EC5"/>
    <w:rsid w:val="00863025"/>
    <w:rsid w:val="008B528E"/>
    <w:rsid w:val="008D25B1"/>
    <w:rsid w:val="008F69F7"/>
    <w:rsid w:val="00A14F54"/>
    <w:rsid w:val="00A92974"/>
    <w:rsid w:val="00AF6503"/>
    <w:rsid w:val="00B27E6D"/>
    <w:rsid w:val="00B43B6A"/>
    <w:rsid w:val="00B53516"/>
    <w:rsid w:val="00C26962"/>
    <w:rsid w:val="00C30F65"/>
    <w:rsid w:val="00CC4352"/>
    <w:rsid w:val="00D7168E"/>
    <w:rsid w:val="00E005D2"/>
    <w:rsid w:val="00F25F97"/>
    <w:rsid w:val="00F36663"/>
    <w:rsid w:val="00F4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7C3"/>
  </w:style>
  <w:style w:type="character" w:styleId="Hyperlink">
    <w:name w:val="Hyperlink"/>
    <w:basedOn w:val="DefaultParagraphFont"/>
    <w:uiPriority w:val="99"/>
    <w:semiHidden/>
    <w:unhideWhenUsed/>
    <w:rsid w:val="00381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7C3"/>
  </w:style>
  <w:style w:type="character" w:styleId="Hyperlink">
    <w:name w:val="Hyperlink"/>
    <w:basedOn w:val="DefaultParagraphFont"/>
    <w:uiPriority w:val="99"/>
    <w:semiHidden/>
    <w:unhideWhenUsed/>
    <w:rsid w:val="00381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worldwar.com/bio/pershing.htm" TargetMode="External"/><Relationship Id="rId3" Type="http://schemas.openxmlformats.org/officeDocument/2006/relationships/settings" Target="settings.xml"/><Relationship Id="rId7" Type="http://schemas.openxmlformats.org/officeDocument/2006/relationships/hyperlink" Target="http://www.firstworldwar.com/source/usawardeclaration.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stworldwar.com/atoz/balloons.htm" TargetMode="External"/><Relationship Id="rId11" Type="http://schemas.openxmlformats.org/officeDocument/2006/relationships/fontTable" Target="fontTable.xml"/><Relationship Id="rId5" Type="http://schemas.openxmlformats.org/officeDocument/2006/relationships/hyperlink" Target="http://www.firstworldwar.com/features/aces.htm" TargetMode="External"/><Relationship Id="rId10" Type="http://schemas.openxmlformats.org/officeDocument/2006/relationships/hyperlink" Target="http://www.firstworldwar.com/features/armistice.htm" TargetMode="External"/><Relationship Id="rId4" Type="http://schemas.openxmlformats.org/officeDocument/2006/relationships/webSettings" Target="webSettings.xml"/><Relationship Id="rId9" Type="http://schemas.openxmlformats.org/officeDocument/2006/relationships/hyperlink" Target="http://www.firstworldwar.com/bio/mitche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Company>Carthage School District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Carthage School District</dc:creator>
  <cp:lastModifiedBy>Marti Pittman</cp:lastModifiedBy>
  <cp:revision>2</cp:revision>
  <cp:lastPrinted>2014-05-19T15:12:00Z</cp:lastPrinted>
  <dcterms:created xsi:type="dcterms:W3CDTF">2014-05-30T14:50:00Z</dcterms:created>
  <dcterms:modified xsi:type="dcterms:W3CDTF">2014-05-30T14:50:00Z</dcterms:modified>
</cp:coreProperties>
</file>